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06" w:rsidRDefault="00F91EE6">
      <w:pPr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</w:pPr>
      <w:r w:rsidRPr="00F91EE6">
        <w:rPr>
          <w:rStyle w:val="fontstyle01"/>
          <w:rFonts w:asciiTheme="minorEastAsia" w:hAnsiTheme="minorEastAsia"/>
        </w:rPr>
        <w:t>新课标（</w:t>
      </w:r>
      <w:r w:rsidRPr="00F91EE6">
        <w:rPr>
          <w:rStyle w:val="fontstyle01"/>
          <w:rFonts w:asciiTheme="minorEastAsia" w:hAnsiTheme="minorEastAsia" w:cs="宋体" w:hint="eastAsia"/>
        </w:rPr>
        <w:t>见</w:t>
      </w:r>
      <w:r w:rsidRPr="00F91EE6">
        <w:rPr>
          <w:rStyle w:val="fontstyle01"/>
          <w:rFonts w:asciiTheme="minorEastAsia" w:eastAsia="Meiryo" w:hAnsi="Meiryo" w:cs="Meiryo" w:hint="eastAsia"/>
        </w:rPr>
        <w:t>⾯</w:t>
      </w:r>
      <w:r w:rsidRPr="00F91EE6">
        <w:rPr>
          <w:rStyle w:val="fontstyle01"/>
          <w:rFonts w:asciiTheme="minorEastAsia" w:hAnsiTheme="minorEastAsia" w:cs="宋体" w:hint="eastAsia"/>
        </w:rPr>
        <w:t>课测验</w:t>
      </w:r>
      <w:r w:rsidRPr="00F91EE6">
        <w:rPr>
          <w:rStyle w:val="fontstyle01"/>
          <w:rFonts w:asciiTheme="minorEastAsia" w:hAnsiTheme="minorEastAsia"/>
        </w:rPr>
        <w:t>+学习</w:t>
      </w:r>
      <w:r w:rsidRPr="00F91EE6">
        <w:rPr>
          <w:rStyle w:val="fontstyle01"/>
          <w:rFonts w:asciiTheme="minorEastAsia" w:eastAsia="Meiryo" w:hAnsi="Meiryo" w:cs="Meiryo" w:hint="eastAsia"/>
        </w:rPr>
        <w:t>⾏</w:t>
      </w:r>
      <w:r w:rsidRPr="00F91EE6">
        <w:rPr>
          <w:rStyle w:val="fontstyle01"/>
          <w:rFonts w:asciiTheme="minorEastAsia" w:hAnsiTheme="minorEastAsia" w:cs="宋体" w:hint="eastAsia"/>
        </w:rPr>
        <w:t>为）</w:t>
      </w:r>
      <w:r w:rsidRPr="00F91EE6">
        <w:rPr>
          <w:rFonts w:asciiTheme="minorEastAsia" w:hAnsiTheme="minorEastAsia"/>
          <w:color w:val="000000"/>
          <w:sz w:val="40"/>
          <w:szCs w:val="40"/>
        </w:rPr>
        <w:br/>
      </w:r>
      <w:r>
        <w:rPr>
          <w:rStyle w:val="fontstyle01"/>
          <w:rFonts w:asciiTheme="minorEastAsia" w:hAnsiTheme="minorEastAsia" w:hint="eastAsia"/>
          <w:color w:val="494949"/>
          <w:sz w:val="20"/>
          <w:szCs w:val="20"/>
        </w:rPr>
        <w:t xml:space="preserve">    </w:t>
      </w:r>
      <w:r w:rsidRPr="00F91EE6">
        <w:rPr>
          <w:rStyle w:val="fontstyle01"/>
          <w:rFonts w:asciiTheme="minorEastAsia" w:hAnsiTheme="minorEastAsia"/>
          <w:color w:val="494949"/>
          <w:sz w:val="20"/>
          <w:szCs w:val="20"/>
        </w:rPr>
        <w:t>为了响应教育部关于“打造</w:t>
      </w:r>
      <w:r w:rsidRPr="00F91EE6">
        <w:rPr>
          <w:rStyle w:val="fontstyle01"/>
          <w:rFonts w:asciiTheme="minorEastAsia" w:eastAsia="Meiryo" w:hAnsi="Meiryo" w:cs="Meiryo" w:hint="eastAsia"/>
          <w:color w:val="494949"/>
          <w:sz w:val="20"/>
          <w:szCs w:val="20"/>
        </w:rPr>
        <w:t>⾦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课，杜绝</w:t>
      </w:r>
      <w:r w:rsidRPr="00F91EE6">
        <w:rPr>
          <w:rStyle w:val="fontstyle01"/>
          <w:rFonts w:asciiTheme="minorEastAsia" w:eastAsia="Meiryo" w:hAnsi="Meiryo" w:cs="Meiryo" w:hint="eastAsia"/>
          <w:color w:val="494949"/>
          <w:sz w:val="20"/>
          <w:szCs w:val="20"/>
        </w:rPr>
        <w:t>⽔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课</w:t>
      </w:r>
      <w:r w:rsidRPr="00F91EE6">
        <w:rPr>
          <w:rStyle w:val="fontstyle01"/>
          <w:rFonts w:asciiTheme="minorEastAsia" w:hAnsiTheme="minorEastAsia"/>
          <w:color w:val="494949"/>
          <w:sz w:val="20"/>
          <w:szCs w:val="20"/>
        </w:rPr>
        <w:t>”的号召，2019年智慧树跨校共享课程的评价体系进</w:t>
      </w:r>
      <w:r w:rsidRPr="00F91EE6">
        <w:rPr>
          <w:rStyle w:val="fontstyle01"/>
          <w:rFonts w:asciiTheme="minorEastAsia" w:eastAsia="Meiryo" w:hAnsi="Meiryo" w:cs="Meiryo" w:hint="eastAsia"/>
          <w:color w:val="494949"/>
          <w:sz w:val="20"/>
          <w:szCs w:val="20"/>
        </w:rPr>
        <w:t>⾏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全</w:t>
      </w:r>
      <w:r w:rsidRPr="00F91EE6">
        <w:rPr>
          <w:rStyle w:val="fontstyle01"/>
          <w:rFonts w:asciiTheme="minorEastAsia" w:eastAsia="Meiryo" w:hAnsi="Meiryo" w:cs="Meiryo" w:hint="eastAsia"/>
          <w:color w:val="494949"/>
          <w:sz w:val="20"/>
          <w:szCs w:val="20"/>
        </w:rPr>
        <w:t>⾯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的升级，提</w:t>
      </w:r>
      <w:r w:rsidRPr="00F91EE6">
        <w:rPr>
          <w:rStyle w:val="fontstyle01"/>
          <w:rFonts w:asciiTheme="minorEastAsia" w:eastAsia="Meiryo" w:hAnsi="Meiryo" w:cs="Meiryo" w:hint="eastAsia"/>
          <w:color w:val="494949"/>
          <w:sz w:val="20"/>
          <w:szCs w:val="20"/>
        </w:rPr>
        <w:t>⾼⽬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标导向的成绩占</w:t>
      </w:r>
      <w:r w:rsidRPr="00F91EE6">
        <w:rPr>
          <w:rStyle w:val="fontstyle01"/>
          <w:rFonts w:asciiTheme="minorEastAsia" w:eastAsia="Meiryo" w:hAnsi="Meiryo" w:cs="Meiryo" w:hint="eastAsia"/>
          <w:color w:val="494949"/>
          <w:sz w:val="20"/>
          <w:szCs w:val="20"/>
        </w:rPr>
        <w:t>⽐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，并且将过程性评价融</w:t>
      </w:r>
      <w:r w:rsidRPr="00F91EE6">
        <w:rPr>
          <w:rStyle w:val="fontstyle01"/>
          <w:rFonts w:asciiTheme="minorEastAsia" w:eastAsia="Meiryo" w:hAnsi="Meiryo" w:cs="Meiryo" w:hint="eastAsia"/>
          <w:color w:val="494949"/>
          <w:sz w:val="20"/>
          <w:szCs w:val="20"/>
        </w:rPr>
        <w:t>⼊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成绩评价体系，新的成</w:t>
      </w:r>
      <w:r w:rsidRPr="00F91EE6">
        <w:rPr>
          <w:rFonts w:asciiTheme="minorEastAsia" w:hAnsiTheme="minorEastAsia"/>
          <w:color w:val="494949"/>
          <w:sz w:val="20"/>
          <w:szCs w:val="20"/>
        </w:rPr>
        <w:br/>
      </w:r>
      <w:r w:rsidRPr="00F91EE6">
        <w:rPr>
          <w:rStyle w:val="fontstyle01"/>
          <w:rFonts w:asciiTheme="minorEastAsia" w:hAnsiTheme="minorEastAsia"/>
          <w:color w:val="494949"/>
          <w:sz w:val="20"/>
          <w:szCs w:val="20"/>
        </w:rPr>
        <w:t>绩标准有以下四项组成：平时成绩、章测试、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见</w:t>
      </w:r>
      <w:r w:rsidRPr="00F91EE6">
        <w:rPr>
          <w:rStyle w:val="fontstyle01"/>
          <w:rFonts w:asciiTheme="minorEastAsia" w:eastAsia="Meiryo" w:hAnsi="Meiryo" w:cs="Meiryo" w:hint="eastAsia"/>
          <w:color w:val="494949"/>
          <w:sz w:val="20"/>
          <w:szCs w:val="20"/>
        </w:rPr>
        <w:t>⾯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课、期末考试。</w:t>
      </w:r>
      <w:r w:rsidR="0084450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（下图是上学期和本学期变化对比。）</w:t>
      </w:r>
    </w:p>
    <w:p w:rsidR="00844506" w:rsidRPr="00844506" w:rsidRDefault="00844506">
      <w:pPr>
        <w:rPr>
          <w:rStyle w:val="fontstyle01"/>
          <w:rFonts w:ascii="宋体" w:eastAsia="宋体" w:hAnsi="宋体" w:hint="eastAsia"/>
          <w:color w:val="auto"/>
          <w:sz w:val="24"/>
          <w:szCs w:val="24"/>
        </w:rPr>
      </w:pPr>
      <w:r w:rsidRPr="00844506">
        <w:rPr>
          <w:rStyle w:val="fontstyle01"/>
          <w:rFonts w:asciiTheme="minorEastAsia" w:hAnsiTheme="minorEastAsia" w:cs="宋体"/>
          <w:color w:val="494949"/>
          <w:sz w:val="20"/>
          <w:szCs w:val="20"/>
        </w:rPr>
        <w:drawing>
          <wp:inline distT="0" distB="0" distL="0" distR="0">
            <wp:extent cx="5274310" cy="2966720"/>
            <wp:effectExtent l="19050" t="0" r="254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19D" w:rsidRDefault="00F91EE6">
      <w:pPr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</w:pPr>
      <w:r w:rsidRPr="00B84F79">
        <w:rPr>
          <w:rStyle w:val="fontstyle01"/>
          <w:rFonts w:asciiTheme="minorEastAsia" w:hAnsiTheme="minorEastAsia"/>
          <w:color w:val="494949"/>
          <w:sz w:val="20"/>
          <w:szCs w:val="20"/>
          <w:highlight w:val="yellow"/>
        </w:rPr>
        <w:t>其中，平时成绩由学习进度和学习</w:t>
      </w:r>
      <w:r w:rsidRPr="00B84F79">
        <w:rPr>
          <w:rStyle w:val="fontstyle01"/>
          <w:rFonts w:asciiTheme="minorEastAsia" w:eastAsia="Meiryo" w:hAnsi="Meiryo" w:cs="Meiryo" w:hint="eastAsia"/>
          <w:color w:val="494949"/>
          <w:sz w:val="20"/>
          <w:szCs w:val="20"/>
          <w:highlight w:val="yellow"/>
        </w:rPr>
        <w:t>⾏</w:t>
      </w:r>
      <w:r w:rsidRPr="00B84F79">
        <w:rPr>
          <w:rStyle w:val="fontstyle01"/>
          <w:rFonts w:asciiTheme="minorEastAsia" w:hAnsiTheme="minorEastAsia" w:cs="宋体" w:hint="eastAsia"/>
          <w:color w:val="494949"/>
          <w:sz w:val="20"/>
          <w:szCs w:val="20"/>
          <w:highlight w:val="yellow"/>
        </w:rPr>
        <w:t>为组成。</w:t>
      </w:r>
      <w:r w:rsidRPr="00F91EE6">
        <w:rPr>
          <w:rFonts w:asciiTheme="minorEastAsia" w:hAnsiTheme="minorEastAsia"/>
          <w:color w:val="494949"/>
          <w:sz w:val="20"/>
          <w:szCs w:val="20"/>
        </w:rPr>
        <w:br/>
      </w:r>
      <w:r w:rsidRPr="00F91EE6">
        <w:rPr>
          <w:rStyle w:val="fontstyle01"/>
          <w:rFonts w:asciiTheme="minorEastAsia" w:hAnsiTheme="minorEastAsia"/>
          <w:color w:val="494949"/>
          <w:sz w:val="20"/>
          <w:szCs w:val="20"/>
        </w:rPr>
        <w:t>学习进度和以前的是</w:t>
      </w:r>
      <w:r w:rsidRPr="00F91EE6">
        <w:rPr>
          <w:rStyle w:val="fontstyle01"/>
          <w:rFonts w:asciiTheme="minorEastAsia" w:eastAsia="Meiryo" w:hAnsi="Meiryo" w:cs="Meiryo" w:hint="eastAsia"/>
          <w:color w:val="494949"/>
          <w:sz w:val="20"/>
          <w:szCs w:val="20"/>
        </w:rPr>
        <w:t>⼀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样的，考核学</w:t>
      </w:r>
      <w:r w:rsidRPr="00F91EE6">
        <w:rPr>
          <w:rStyle w:val="fontstyle01"/>
          <w:rFonts w:asciiTheme="minorEastAsia" w:eastAsia="Meiryo" w:hAnsi="Meiryo" w:cs="Meiryo" w:hint="eastAsia"/>
          <w:color w:val="494949"/>
          <w:sz w:val="20"/>
          <w:szCs w:val="20"/>
        </w:rPr>
        <w:t>⽣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视频和章测试的完成度；</w:t>
      </w:r>
      <w:r w:rsidRPr="00F91EE6">
        <w:rPr>
          <w:rFonts w:asciiTheme="minorEastAsia" w:hAnsiTheme="minorEastAsia"/>
          <w:color w:val="494949"/>
          <w:sz w:val="20"/>
          <w:szCs w:val="20"/>
        </w:rPr>
        <w:br/>
      </w:r>
      <w:r w:rsidRPr="00F91EE6">
        <w:rPr>
          <w:rStyle w:val="fontstyle01"/>
          <w:rFonts w:asciiTheme="minorEastAsia" w:hAnsiTheme="minorEastAsia"/>
          <w:color w:val="494949"/>
          <w:sz w:val="20"/>
          <w:szCs w:val="20"/>
        </w:rPr>
        <w:t>学习</w:t>
      </w:r>
      <w:r w:rsidRPr="00F91EE6">
        <w:rPr>
          <w:rStyle w:val="fontstyle01"/>
          <w:rFonts w:asciiTheme="minorEastAsia" w:eastAsia="Meiryo" w:hAnsi="Meiryo" w:cs="Meiryo" w:hint="eastAsia"/>
          <w:color w:val="494949"/>
          <w:sz w:val="20"/>
          <w:szCs w:val="20"/>
        </w:rPr>
        <w:t>⾏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为是本学期新引</w:t>
      </w:r>
      <w:r w:rsidRPr="00F91EE6">
        <w:rPr>
          <w:rStyle w:val="fontstyle01"/>
          <w:rFonts w:asciiTheme="minorEastAsia" w:eastAsia="Meiryo" w:hAnsi="Meiryo" w:cs="Meiryo" w:hint="eastAsia"/>
          <w:color w:val="494949"/>
          <w:sz w:val="20"/>
          <w:szCs w:val="20"/>
        </w:rPr>
        <w:t>⼊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的</w:t>
      </w:r>
      <w:r w:rsidRPr="00F91EE6">
        <w:rPr>
          <w:rStyle w:val="fontstyle01"/>
          <w:rFonts w:asciiTheme="minorEastAsia" w:eastAsia="Meiryo" w:hAnsi="Meiryo" w:cs="Meiryo" w:hint="eastAsia"/>
          <w:color w:val="494949"/>
          <w:sz w:val="20"/>
          <w:szCs w:val="20"/>
        </w:rPr>
        <w:t>⼀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项过程性考核，</w:t>
      </w:r>
      <w:r w:rsidRPr="00B84F79">
        <w:rPr>
          <w:rStyle w:val="fontstyle01"/>
          <w:rFonts w:asciiTheme="minorEastAsia" w:hAnsiTheme="minorEastAsia" w:cs="宋体" w:hint="eastAsia"/>
          <w:color w:val="494949"/>
          <w:sz w:val="20"/>
          <w:szCs w:val="20"/>
          <w:highlight w:val="yellow"/>
        </w:rPr>
        <w:t>包括学习习惯和学习互动两</w:t>
      </w:r>
      <w:r w:rsidRPr="00B84F79">
        <w:rPr>
          <w:rStyle w:val="fontstyle01"/>
          <w:rFonts w:asciiTheme="minorEastAsia" w:eastAsia="Meiryo" w:hAnsi="Meiryo" w:cs="Meiryo" w:hint="eastAsia"/>
          <w:color w:val="494949"/>
          <w:sz w:val="20"/>
          <w:szCs w:val="20"/>
          <w:highlight w:val="yellow"/>
        </w:rPr>
        <w:t>⽅⾯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（按照</w:t>
      </w:r>
      <w:r w:rsidRPr="00F91EE6">
        <w:rPr>
          <w:rStyle w:val="fontstyle01"/>
          <w:rFonts w:asciiTheme="minorEastAsia" w:hAnsiTheme="minorEastAsia"/>
          <w:color w:val="494949"/>
          <w:sz w:val="20"/>
          <w:szCs w:val="20"/>
        </w:rPr>
        <w:t>8:2的</w:t>
      </w:r>
      <w:r w:rsidRPr="00F91EE6">
        <w:rPr>
          <w:rStyle w:val="fontstyle01"/>
          <w:rFonts w:asciiTheme="minorEastAsia" w:eastAsia="Meiryo" w:hAnsi="Meiryo" w:cs="Meiryo" w:hint="eastAsia"/>
          <w:color w:val="494949"/>
          <w:sz w:val="20"/>
          <w:szCs w:val="20"/>
        </w:rPr>
        <w:t>⽐</w:t>
      </w:r>
      <w:r w:rsidRPr="00F91EE6">
        <w:rPr>
          <w:rFonts w:asciiTheme="minorEastAsia" w:hAnsiTheme="minorEastAsia"/>
          <w:color w:val="494949"/>
          <w:sz w:val="20"/>
          <w:szCs w:val="20"/>
        </w:rPr>
        <w:br/>
      </w:r>
      <w:r w:rsidRPr="00F91EE6">
        <w:rPr>
          <w:rStyle w:val="fontstyle01"/>
          <w:rFonts w:asciiTheme="minorEastAsia" w:hAnsiTheme="minorEastAsia"/>
          <w:color w:val="494949"/>
          <w:sz w:val="20"/>
          <w:szCs w:val="20"/>
        </w:rPr>
        <w:t>例分配，</w:t>
      </w:r>
      <w:r w:rsidRPr="00F91EE6">
        <w:rPr>
          <w:rStyle w:val="fontstyle01"/>
          <w:rFonts w:asciiTheme="minorEastAsia" w:eastAsia="Meiryo" w:hAnsi="Meiryo" w:cs="Meiryo" w:hint="eastAsia"/>
          <w:color w:val="494949"/>
          <w:sz w:val="20"/>
          <w:szCs w:val="20"/>
        </w:rPr>
        <w:t>⽐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如学习</w:t>
      </w:r>
      <w:r w:rsidRPr="00F91EE6">
        <w:rPr>
          <w:rStyle w:val="fontstyle01"/>
          <w:rFonts w:asciiTheme="minorEastAsia" w:eastAsia="Meiryo" w:hAnsi="Meiryo" w:cs="Meiryo" w:hint="eastAsia"/>
          <w:color w:val="494949"/>
          <w:sz w:val="20"/>
          <w:szCs w:val="20"/>
        </w:rPr>
        <w:t>⾏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为分设置了</w:t>
      </w:r>
      <w:r w:rsidRPr="00F91EE6">
        <w:rPr>
          <w:rStyle w:val="fontstyle01"/>
          <w:rFonts w:asciiTheme="minorEastAsia" w:hAnsiTheme="minorEastAsia"/>
          <w:color w:val="494949"/>
          <w:sz w:val="20"/>
          <w:szCs w:val="20"/>
        </w:rPr>
        <w:t>20分，则学习习惯16分，学习互动4分）；</w:t>
      </w:r>
      <w:r w:rsidRPr="00F91EE6">
        <w:rPr>
          <w:rFonts w:asciiTheme="minorEastAsia" w:hAnsiTheme="minorEastAsia"/>
          <w:color w:val="494949"/>
          <w:sz w:val="20"/>
          <w:szCs w:val="20"/>
        </w:rPr>
        <w:br/>
      </w:r>
      <w:r w:rsidRPr="00F91EE6">
        <w:rPr>
          <w:rStyle w:val="fontstyle01"/>
          <w:rFonts w:asciiTheme="minorEastAsia" w:hAnsiTheme="minorEastAsia"/>
          <w:color w:val="888888"/>
          <w:sz w:val="32"/>
          <w:szCs w:val="32"/>
        </w:rPr>
        <w:t>学习</w:t>
      </w:r>
      <w:r w:rsidRPr="00F91EE6">
        <w:rPr>
          <w:rStyle w:val="fontstyle01"/>
          <w:rFonts w:asciiTheme="minorEastAsia" w:eastAsia="Meiryo" w:hAnsi="Meiryo" w:cs="Meiryo" w:hint="eastAsia"/>
          <w:color w:val="888888"/>
          <w:sz w:val="32"/>
          <w:szCs w:val="32"/>
        </w:rPr>
        <w:t>⾏</w:t>
      </w:r>
      <w:r w:rsidRPr="00F91EE6">
        <w:rPr>
          <w:rStyle w:val="fontstyle01"/>
          <w:rFonts w:asciiTheme="minorEastAsia" w:hAnsiTheme="minorEastAsia" w:cs="宋体" w:hint="eastAsia"/>
          <w:color w:val="888888"/>
          <w:sz w:val="32"/>
          <w:szCs w:val="32"/>
        </w:rPr>
        <w:t>为</w:t>
      </w:r>
      <w:r w:rsidRPr="00F91EE6">
        <w:rPr>
          <w:rFonts w:asciiTheme="minorEastAsia" w:hAnsiTheme="minorEastAsia"/>
          <w:color w:val="888888"/>
          <w:sz w:val="32"/>
          <w:szCs w:val="32"/>
        </w:rPr>
        <w:br/>
      </w:r>
      <w:r w:rsidRPr="00A9519D">
        <w:rPr>
          <w:rStyle w:val="fontstyle01"/>
          <w:rFonts w:asciiTheme="minorEastAsia" w:hAnsiTheme="minorEastAsia"/>
          <w:color w:val="333333"/>
          <w:sz w:val="22"/>
          <w:szCs w:val="22"/>
          <w:highlight w:val="yellow"/>
        </w:rPr>
        <w:t>学习习惯分：</w:t>
      </w:r>
      <w:r w:rsidRPr="00F91EE6">
        <w:rPr>
          <w:rFonts w:asciiTheme="minorEastAsia" w:hAnsiTheme="minorEastAsia"/>
          <w:color w:val="333333"/>
          <w:sz w:val="22"/>
        </w:rPr>
        <w:br/>
      </w:r>
      <w:r w:rsidRPr="00F91EE6">
        <w:rPr>
          <w:rStyle w:val="fontstyle01"/>
          <w:rFonts w:asciiTheme="minorEastAsia" w:hAnsiTheme="minorEastAsia"/>
          <w:color w:val="494949"/>
          <w:sz w:val="20"/>
          <w:szCs w:val="20"/>
        </w:rPr>
        <w:t>1、 引</w:t>
      </w:r>
      <w:r w:rsidRPr="00F91EE6">
        <w:rPr>
          <w:rStyle w:val="fontstyle01"/>
          <w:rFonts w:asciiTheme="minorEastAsia" w:eastAsia="Meiryo" w:hAnsi="Meiryo" w:cs="Meiryo" w:hint="eastAsia"/>
          <w:color w:val="494949"/>
          <w:sz w:val="20"/>
          <w:szCs w:val="20"/>
        </w:rPr>
        <w:t>⼊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学习习惯分是为了</w:t>
      </w:r>
      <w:r w:rsidRPr="00F91EE6">
        <w:rPr>
          <w:rStyle w:val="fontstyle01"/>
          <w:rFonts w:asciiTheme="minorEastAsia" w:eastAsia="Meiryo" w:hAnsi="Meiryo" w:cs="Meiryo" w:hint="eastAsia"/>
          <w:color w:val="494949"/>
          <w:sz w:val="20"/>
          <w:szCs w:val="20"/>
        </w:rPr>
        <w:t>⿎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励学</w:t>
      </w:r>
      <w:r w:rsidRPr="00F91EE6">
        <w:rPr>
          <w:rStyle w:val="fontstyle01"/>
          <w:rFonts w:asciiTheme="minorEastAsia" w:eastAsia="Meiryo" w:hAnsi="Meiryo" w:cs="Meiryo" w:hint="eastAsia"/>
          <w:color w:val="494949"/>
          <w:sz w:val="20"/>
          <w:szCs w:val="20"/>
        </w:rPr>
        <w:t>⽣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们有计划的学习，是</w:t>
      </w:r>
      <w:r w:rsidRPr="00F91EE6">
        <w:rPr>
          <w:rStyle w:val="fontstyle01"/>
          <w:rFonts w:asciiTheme="minorEastAsia" w:eastAsia="Meiryo" w:hAnsi="Meiryo" w:cs="Meiryo" w:hint="eastAsia"/>
          <w:color w:val="494949"/>
          <w:sz w:val="20"/>
          <w:szCs w:val="20"/>
        </w:rPr>
        <w:t>⼀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种过程性的考核，初衷是希望学</w:t>
      </w:r>
      <w:r w:rsidRPr="00F91EE6">
        <w:rPr>
          <w:rStyle w:val="fontstyle01"/>
          <w:rFonts w:asciiTheme="minorEastAsia" w:eastAsia="Meiryo" w:hAnsi="Meiryo" w:cs="Meiryo" w:hint="eastAsia"/>
          <w:color w:val="494949"/>
          <w:sz w:val="20"/>
          <w:szCs w:val="20"/>
        </w:rPr>
        <w:t>⽣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合理安排学习时间，不要在</w:t>
      </w:r>
      <w:r w:rsidRPr="00F91EE6">
        <w:rPr>
          <w:rStyle w:val="fontstyle01"/>
          <w:rFonts w:asciiTheme="minorEastAsia" w:eastAsia="Meiryo" w:hAnsi="Meiryo" w:cs="Meiryo" w:hint="eastAsia"/>
          <w:color w:val="494949"/>
          <w:sz w:val="20"/>
          <w:szCs w:val="20"/>
        </w:rPr>
        <w:t>⼀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两天内就把课程刷完，保障教学运</w:t>
      </w:r>
      <w:r w:rsidRPr="00F91EE6">
        <w:rPr>
          <w:rStyle w:val="fontstyle01"/>
          <w:rFonts w:asciiTheme="minorEastAsia" w:eastAsia="Meiryo" w:hAnsi="Meiryo" w:cs="Meiryo" w:hint="eastAsia"/>
          <w:color w:val="494949"/>
          <w:sz w:val="20"/>
          <w:szCs w:val="20"/>
        </w:rPr>
        <w:t>⾏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质量，提</w:t>
      </w:r>
      <w:r w:rsidRPr="00F91EE6">
        <w:rPr>
          <w:rStyle w:val="fontstyle01"/>
          <w:rFonts w:asciiTheme="minorEastAsia" w:eastAsia="Meiryo" w:hAnsi="Meiryo" w:cs="Meiryo" w:hint="eastAsia"/>
          <w:color w:val="494949"/>
          <w:sz w:val="20"/>
          <w:szCs w:val="20"/>
        </w:rPr>
        <w:t>⾼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刷课成本</w:t>
      </w:r>
      <w:r w:rsidR="00A9519D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。</w:t>
      </w:r>
      <w:r w:rsidRPr="00F91EE6">
        <w:rPr>
          <w:rFonts w:asciiTheme="minorEastAsia" w:hAnsiTheme="minorEastAsia"/>
          <w:color w:val="494949"/>
          <w:sz w:val="20"/>
          <w:szCs w:val="20"/>
        </w:rPr>
        <w:br/>
      </w:r>
      <w:r w:rsidRPr="00F91EE6">
        <w:rPr>
          <w:rStyle w:val="fontstyle01"/>
          <w:rFonts w:asciiTheme="minorEastAsia" w:hAnsiTheme="minorEastAsia"/>
          <w:color w:val="494949"/>
          <w:sz w:val="20"/>
          <w:szCs w:val="20"/>
        </w:rPr>
        <w:t>2、 学习习惯分获取</w:t>
      </w:r>
      <w:r w:rsidRPr="00F91EE6">
        <w:rPr>
          <w:rStyle w:val="fontstyle01"/>
          <w:rFonts w:asciiTheme="minorEastAsia" w:eastAsia="Meiryo" w:hAnsi="Meiryo" w:cs="Meiryo" w:hint="eastAsia"/>
          <w:color w:val="494949"/>
          <w:sz w:val="20"/>
          <w:szCs w:val="20"/>
        </w:rPr>
        <w:t>⽅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式说明：</w:t>
      </w:r>
      <w:r w:rsidRPr="00F91EE6">
        <w:rPr>
          <w:rStyle w:val="fontstyle01"/>
          <w:rFonts w:asciiTheme="minorEastAsia" w:hAnsiTheme="minorEastAsia"/>
          <w:color w:val="494949"/>
          <w:sz w:val="20"/>
          <w:szCs w:val="20"/>
        </w:rPr>
        <w:t xml:space="preserve"> 学</w:t>
      </w:r>
      <w:r w:rsidRPr="00F91EE6">
        <w:rPr>
          <w:rStyle w:val="fontstyle01"/>
          <w:rFonts w:asciiTheme="minorEastAsia" w:eastAsia="Meiryo" w:hAnsi="Meiryo" w:cs="Meiryo" w:hint="eastAsia"/>
          <w:color w:val="494949"/>
          <w:sz w:val="20"/>
          <w:szCs w:val="20"/>
        </w:rPr>
        <w:t>⽣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某</w:t>
      </w:r>
      <w:r w:rsidRPr="00F91EE6">
        <w:rPr>
          <w:rStyle w:val="fontstyle01"/>
          <w:rFonts w:asciiTheme="minorEastAsia" w:eastAsia="Meiryo" w:hAnsi="Meiryo" w:cs="Meiryo" w:hint="eastAsia"/>
          <w:color w:val="494949"/>
          <w:sz w:val="20"/>
          <w:szCs w:val="20"/>
        </w:rPr>
        <w:t>⼀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天的学习时</w:t>
      </w:r>
      <w:r w:rsidR="00A9519D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长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达到建议学习时</w:t>
      </w:r>
      <w:r w:rsidR="00A9519D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长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则记</w:t>
      </w:r>
      <w:r w:rsidRPr="00F91EE6">
        <w:rPr>
          <w:rStyle w:val="fontstyle01"/>
          <w:rFonts w:asciiTheme="minorEastAsia" w:eastAsia="Meiryo" w:hAnsi="Meiryo" w:cs="Meiryo" w:hint="eastAsia"/>
          <w:color w:val="494949"/>
          <w:sz w:val="20"/>
          <w:szCs w:val="20"/>
        </w:rPr>
        <w:t>⼀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次规律学</w:t>
      </w:r>
      <w:r w:rsidRPr="00F91EE6">
        <w:rPr>
          <w:rStyle w:val="fontstyle01"/>
          <w:rFonts w:asciiTheme="minorEastAsia" w:hAnsiTheme="minorEastAsia"/>
          <w:color w:val="494949"/>
          <w:sz w:val="20"/>
          <w:szCs w:val="20"/>
        </w:rPr>
        <w:t>习，规律学习的天数达到</w:t>
      </w:r>
      <w:r w:rsidRPr="00F91EE6">
        <w:rPr>
          <w:rStyle w:val="fontstyle01"/>
          <w:rFonts w:asciiTheme="minorEastAsia" w:eastAsia="Meiryo" w:hAnsi="Meiryo" w:cs="Meiryo" w:hint="eastAsia"/>
          <w:color w:val="494949"/>
          <w:sz w:val="20"/>
          <w:szCs w:val="20"/>
        </w:rPr>
        <w:t>⼀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定的频次可获得全部的学习习惯分</w:t>
      </w:r>
      <w:r w:rsidR="00A9519D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（具体一门课程需要达到多少次规律学</w:t>
      </w:r>
      <w:r w:rsidR="00A9519D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lastRenderedPageBreak/>
        <w:t>习根据课程时长来定）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。</w:t>
      </w:r>
    </w:p>
    <w:p w:rsidR="00A9519D" w:rsidRDefault="00A9519D">
      <w:pPr>
        <w:rPr>
          <w:rStyle w:val="fontstyle01"/>
          <w:rFonts w:asciiTheme="minorEastAsia" w:hAnsiTheme="minorEastAsia" w:hint="eastAsia"/>
          <w:color w:val="494949"/>
          <w:sz w:val="20"/>
          <w:szCs w:val="20"/>
        </w:rPr>
      </w:pPr>
      <w:r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 xml:space="preserve">  </w:t>
      </w:r>
      <w:r w:rsidRPr="00A9519D">
        <w:rPr>
          <w:rStyle w:val="fontstyle01"/>
          <w:rFonts w:asciiTheme="minorEastAsia" w:hAnsiTheme="minorEastAsia" w:cs="宋体" w:hint="eastAsia"/>
          <w:color w:val="494949"/>
          <w:sz w:val="20"/>
          <w:szCs w:val="20"/>
          <w:highlight w:val="yellow"/>
        </w:rPr>
        <w:t>学生APP上可以看到学习行为总分多少，以及目前获得分数是多少。</w:t>
      </w:r>
      <w:r w:rsidR="00F91EE6" w:rsidRPr="00F91EE6">
        <w:rPr>
          <w:rFonts w:asciiTheme="minorEastAsia" w:hAnsiTheme="minorEastAsia"/>
          <w:color w:val="494949"/>
          <w:sz w:val="20"/>
          <w:szCs w:val="20"/>
        </w:rPr>
        <w:br/>
      </w:r>
      <w:r>
        <w:rPr>
          <w:rFonts w:asciiTheme="minorEastAsia" w:hAnsiTheme="minorEastAsia" w:hint="eastAsia"/>
          <w:noProof/>
          <w:color w:val="494949"/>
          <w:sz w:val="20"/>
          <w:szCs w:val="20"/>
        </w:rPr>
        <w:drawing>
          <wp:inline distT="0" distB="0" distL="0" distR="0">
            <wp:extent cx="5274310" cy="263715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06" w:rsidRDefault="00F91EE6">
      <w:pPr>
        <w:rPr>
          <w:rStyle w:val="fontstyle01"/>
          <w:rFonts w:asciiTheme="minorEastAsia" w:hAnsiTheme="minorEastAsia" w:hint="eastAsia"/>
          <w:color w:val="494949"/>
          <w:sz w:val="20"/>
          <w:szCs w:val="20"/>
        </w:rPr>
      </w:pPr>
      <w:r w:rsidRPr="00844506">
        <w:rPr>
          <w:rStyle w:val="fontstyle01"/>
          <w:rFonts w:asciiTheme="minorEastAsia" w:hAnsiTheme="minorEastAsia"/>
          <w:color w:val="333333"/>
          <w:sz w:val="22"/>
          <w:szCs w:val="22"/>
          <w:highlight w:val="yellow"/>
        </w:rPr>
        <w:t>学习互动分：</w:t>
      </w:r>
      <w:r w:rsidRPr="00F91EE6">
        <w:rPr>
          <w:rFonts w:asciiTheme="minorEastAsia" w:hAnsiTheme="minorEastAsia"/>
          <w:color w:val="333333"/>
          <w:sz w:val="22"/>
        </w:rPr>
        <w:br/>
      </w:r>
      <w:r w:rsidRPr="00F91EE6">
        <w:rPr>
          <w:rStyle w:val="fontstyle01"/>
          <w:rFonts w:asciiTheme="minorEastAsia" w:hAnsiTheme="minorEastAsia"/>
          <w:color w:val="494949"/>
          <w:sz w:val="20"/>
          <w:szCs w:val="20"/>
        </w:rPr>
        <w:t>1、 引</w:t>
      </w:r>
      <w:r w:rsidRPr="00F91EE6">
        <w:rPr>
          <w:rStyle w:val="fontstyle01"/>
          <w:rFonts w:ascii="Meiryo" w:eastAsia="Meiryo" w:hAnsi="Meiryo" w:cs="Meiryo" w:hint="eastAsia"/>
          <w:color w:val="494949"/>
          <w:sz w:val="20"/>
          <w:szCs w:val="20"/>
        </w:rPr>
        <w:t>⼊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学习互动分是为了</w:t>
      </w:r>
      <w:r w:rsidRPr="00F91EE6">
        <w:rPr>
          <w:rStyle w:val="fontstyle01"/>
          <w:rFonts w:ascii="Meiryo" w:eastAsia="Meiryo" w:hAnsi="Meiryo" w:cs="Meiryo" w:hint="eastAsia"/>
          <w:color w:val="494949"/>
          <w:sz w:val="20"/>
          <w:szCs w:val="20"/>
        </w:rPr>
        <w:t>⿎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励学</w:t>
      </w:r>
      <w:r w:rsidRPr="00F91EE6">
        <w:rPr>
          <w:rStyle w:val="fontstyle01"/>
          <w:rFonts w:ascii="Meiryo" w:eastAsia="Meiryo" w:hAnsi="Meiryo" w:cs="Meiryo" w:hint="eastAsia"/>
          <w:color w:val="494949"/>
          <w:sz w:val="20"/>
          <w:szCs w:val="20"/>
        </w:rPr>
        <w:t>⽣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们有效的讨</w:t>
      </w:r>
      <w:r w:rsidRPr="00F91EE6">
        <w:rPr>
          <w:rStyle w:val="fontstyle01"/>
          <w:rFonts w:asciiTheme="minorEastAsia" w:hAnsiTheme="minorEastAsia"/>
          <w:color w:val="494949"/>
          <w:sz w:val="20"/>
          <w:szCs w:val="20"/>
        </w:rPr>
        <w:t>论，</w:t>
      </w:r>
      <w:r w:rsidRPr="00F91EE6">
        <w:rPr>
          <w:rStyle w:val="fontstyle01"/>
          <w:rFonts w:ascii="Meiryo" w:eastAsia="Meiryo" w:hAnsi="Meiryo" w:cs="Meiryo" w:hint="eastAsia"/>
          <w:color w:val="494949"/>
          <w:sz w:val="20"/>
          <w:szCs w:val="20"/>
        </w:rPr>
        <w:t>⿎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励师</w:t>
      </w:r>
      <w:r w:rsidRPr="00F91EE6">
        <w:rPr>
          <w:rStyle w:val="fontstyle01"/>
          <w:rFonts w:ascii="Meiryo" w:eastAsia="Meiryo" w:hAnsi="Meiryo" w:cs="Meiryo" w:hint="eastAsia"/>
          <w:color w:val="494949"/>
          <w:sz w:val="20"/>
          <w:szCs w:val="20"/>
        </w:rPr>
        <w:t>⽣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、</w:t>
      </w:r>
      <w:r w:rsidRPr="00F91EE6">
        <w:rPr>
          <w:rStyle w:val="fontstyle01"/>
          <w:rFonts w:ascii="Meiryo" w:eastAsia="Meiryo" w:hAnsi="Meiryo" w:cs="Meiryo" w:hint="eastAsia"/>
          <w:color w:val="494949"/>
          <w:sz w:val="20"/>
          <w:szCs w:val="20"/>
        </w:rPr>
        <w:t>⽣⽣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线上持续互动协作学习</w:t>
      </w:r>
      <w:r w:rsidR="00B1658B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；</w:t>
      </w:r>
      <w:r w:rsidRPr="00F91EE6">
        <w:rPr>
          <w:rFonts w:asciiTheme="minorEastAsia" w:hAnsiTheme="minorEastAsia"/>
          <w:color w:val="494949"/>
          <w:sz w:val="20"/>
          <w:szCs w:val="20"/>
        </w:rPr>
        <w:br/>
      </w:r>
      <w:r w:rsidRPr="00F91EE6">
        <w:rPr>
          <w:rStyle w:val="fontstyle01"/>
          <w:rFonts w:asciiTheme="minorEastAsia" w:hAnsiTheme="minorEastAsia"/>
          <w:color w:val="494949"/>
          <w:sz w:val="20"/>
          <w:szCs w:val="20"/>
        </w:rPr>
        <w:t>2、 学习互动分获取</w:t>
      </w:r>
      <w:r w:rsidRPr="00F91EE6">
        <w:rPr>
          <w:rStyle w:val="fontstyle01"/>
          <w:rFonts w:ascii="Meiryo" w:eastAsia="Meiryo" w:hAnsi="Meiryo" w:cs="Meiryo" w:hint="eastAsia"/>
          <w:color w:val="494949"/>
          <w:sz w:val="20"/>
          <w:szCs w:val="20"/>
        </w:rPr>
        <w:t>⽅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式说明：学</w:t>
      </w:r>
      <w:r w:rsidRPr="00F91EE6">
        <w:rPr>
          <w:rStyle w:val="fontstyle01"/>
          <w:rFonts w:ascii="Meiryo" w:eastAsia="Meiryo" w:hAnsi="Meiryo" w:cs="Meiryo" w:hint="eastAsia"/>
          <w:color w:val="494949"/>
          <w:sz w:val="20"/>
          <w:szCs w:val="20"/>
        </w:rPr>
        <w:t>⽣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的互动</w:t>
      </w:r>
      <w:r w:rsidRPr="00F91EE6">
        <w:rPr>
          <w:rStyle w:val="fontstyle01"/>
          <w:rFonts w:ascii="Meiryo" w:eastAsia="Meiryo" w:hAnsi="Meiryo" w:cs="Meiryo" w:hint="eastAsia"/>
          <w:color w:val="494949"/>
          <w:sz w:val="20"/>
          <w:szCs w:val="20"/>
        </w:rPr>
        <w:t>⾏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为可以积累</w:t>
      </w:r>
      <w:r w:rsidRPr="00F91EE6">
        <w:rPr>
          <w:rStyle w:val="fontstyle01"/>
          <w:rFonts w:ascii="Meiryo" w:eastAsia="Meiryo" w:hAnsi="Meiryo" w:cs="Meiryo" w:hint="eastAsia"/>
          <w:color w:val="494949"/>
          <w:sz w:val="20"/>
          <w:szCs w:val="20"/>
        </w:rPr>
        <w:t>⾃⼰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的贡献度，学</w:t>
      </w:r>
      <w:r w:rsidRPr="00F91EE6">
        <w:rPr>
          <w:rStyle w:val="fontstyle01"/>
          <w:rFonts w:ascii="Meiryo" w:eastAsia="Meiryo" w:hAnsi="Meiryo" w:cs="Meiryo" w:hint="eastAsia"/>
          <w:color w:val="494949"/>
          <w:sz w:val="20"/>
          <w:szCs w:val="20"/>
        </w:rPr>
        <w:t>⽣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的学习互动得</w:t>
      </w:r>
      <w:r w:rsidRPr="00F91EE6">
        <w:rPr>
          <w:rStyle w:val="fontstyle01"/>
          <w:rFonts w:asciiTheme="minorEastAsia" w:hAnsiTheme="minorEastAsia"/>
          <w:color w:val="494949"/>
          <w:sz w:val="20"/>
          <w:szCs w:val="20"/>
        </w:rPr>
        <w:t>分由其本</w:t>
      </w:r>
      <w:r w:rsidRPr="00F91EE6">
        <w:rPr>
          <w:rStyle w:val="fontstyle01"/>
          <w:rFonts w:ascii="Meiryo" w:eastAsia="Meiryo" w:hAnsi="Meiryo" w:cs="Meiryo" w:hint="eastAsia"/>
          <w:color w:val="494949"/>
          <w:sz w:val="20"/>
          <w:szCs w:val="20"/>
        </w:rPr>
        <w:t>⼈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的贡献度在课程整体学</w:t>
      </w:r>
      <w:r w:rsidRPr="00F91EE6">
        <w:rPr>
          <w:rStyle w:val="fontstyle01"/>
          <w:rFonts w:ascii="Meiryo" w:eastAsia="Meiryo" w:hAnsi="Meiryo" w:cs="Meiryo" w:hint="eastAsia"/>
          <w:color w:val="494949"/>
          <w:sz w:val="20"/>
          <w:szCs w:val="20"/>
        </w:rPr>
        <w:t>⽣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的贡献度的排名决定，</w:t>
      </w:r>
      <w:r w:rsidRPr="00F91EE6">
        <w:rPr>
          <w:rStyle w:val="fontstyle01"/>
          <w:rFonts w:ascii="Meiryo" w:eastAsia="Meiryo" w:hAnsi="Meiryo" w:cs="Meiryo" w:hint="eastAsia"/>
          <w:color w:val="494949"/>
          <w:sz w:val="20"/>
          <w:szCs w:val="20"/>
        </w:rPr>
        <w:t>⽐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如学习互动分占</w:t>
      </w:r>
      <w:r w:rsidRPr="00F91EE6">
        <w:rPr>
          <w:rStyle w:val="fontstyle01"/>
          <w:rFonts w:ascii="Meiryo" w:eastAsia="Meiryo" w:hAnsi="Meiryo" w:cs="Meiryo" w:hint="eastAsia"/>
          <w:color w:val="494949"/>
          <w:sz w:val="20"/>
          <w:szCs w:val="20"/>
        </w:rPr>
        <w:t>⽐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为</w:t>
      </w:r>
      <w:r w:rsidRPr="00F91EE6">
        <w:rPr>
          <w:rStyle w:val="fontstyle01"/>
          <w:rFonts w:asciiTheme="minorEastAsia" w:hAnsiTheme="minorEastAsia"/>
          <w:color w:val="494949"/>
          <w:sz w:val="20"/>
          <w:szCs w:val="20"/>
        </w:rPr>
        <w:t>5分，如果</w:t>
      </w:r>
      <w:r w:rsidR="00B1658B">
        <w:rPr>
          <w:rStyle w:val="fontstyle01"/>
          <w:rFonts w:asciiTheme="minorEastAsia" w:hAnsiTheme="minorEastAsia" w:hint="eastAsia"/>
          <w:color w:val="494949"/>
          <w:sz w:val="20"/>
          <w:szCs w:val="20"/>
        </w:rPr>
        <w:t>有</w:t>
      </w:r>
      <w:r w:rsidRPr="00F91EE6">
        <w:rPr>
          <w:rStyle w:val="fontstyle01"/>
          <w:rFonts w:asciiTheme="minorEastAsia" w:hAnsiTheme="minorEastAsia"/>
          <w:color w:val="494949"/>
          <w:sz w:val="20"/>
          <w:szCs w:val="20"/>
        </w:rPr>
        <w:t>位学</w:t>
      </w:r>
      <w:r w:rsidRPr="00F91EE6">
        <w:rPr>
          <w:rStyle w:val="fontstyle01"/>
          <w:rFonts w:ascii="Meiryo" w:eastAsia="Meiryo" w:hAnsi="Meiryo" w:cs="Meiryo" w:hint="eastAsia"/>
          <w:color w:val="494949"/>
          <w:sz w:val="20"/>
          <w:szCs w:val="20"/>
        </w:rPr>
        <w:t>⽣</w:t>
      </w:r>
      <w:r w:rsidRPr="00F91EE6">
        <w:rPr>
          <w:rStyle w:val="fontstyle01"/>
          <w:rFonts w:asciiTheme="minorEastAsia" w:hAnsiTheme="minorEastAsia" w:cs="宋体" w:hint="eastAsia"/>
          <w:color w:val="494949"/>
          <w:sz w:val="20"/>
          <w:szCs w:val="20"/>
        </w:rPr>
        <w:t>排名前</w:t>
      </w:r>
      <w:r w:rsidRPr="00F91EE6">
        <w:rPr>
          <w:rStyle w:val="fontstyle01"/>
          <w:rFonts w:asciiTheme="minorEastAsia" w:hAnsiTheme="minorEastAsia"/>
          <w:color w:val="494949"/>
          <w:sz w:val="20"/>
          <w:szCs w:val="20"/>
        </w:rPr>
        <w:t>80%，则他的互动得分为5*80%=4分（向上取整）</w:t>
      </w:r>
      <w:r w:rsidR="00B1658B">
        <w:rPr>
          <w:rStyle w:val="fontstyle01"/>
          <w:rFonts w:asciiTheme="minorEastAsia" w:hAnsiTheme="minorEastAsia" w:hint="eastAsia"/>
          <w:color w:val="494949"/>
          <w:sz w:val="20"/>
          <w:szCs w:val="20"/>
        </w:rPr>
        <w:t>。</w:t>
      </w:r>
    </w:p>
    <w:p w:rsidR="0051284C" w:rsidRDefault="00844506">
      <w:pPr>
        <w:rPr>
          <w:rStyle w:val="fontstyle01"/>
          <w:rFonts w:asciiTheme="minorEastAsia" w:hAnsiTheme="minorEastAsia" w:hint="eastAsia"/>
          <w:color w:val="494949"/>
          <w:sz w:val="20"/>
          <w:szCs w:val="20"/>
        </w:rPr>
      </w:pPr>
      <w:r>
        <w:rPr>
          <w:rFonts w:asciiTheme="minorEastAsia" w:hAnsiTheme="minorEastAsia"/>
          <w:noProof/>
          <w:color w:val="494949"/>
          <w:sz w:val="20"/>
          <w:szCs w:val="20"/>
        </w:rPr>
        <w:lastRenderedPageBreak/>
        <w:drawing>
          <wp:inline distT="0" distB="0" distL="0" distR="0">
            <wp:extent cx="4248150" cy="4371975"/>
            <wp:effectExtent l="19050" t="0" r="0" b="0"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69A" w:rsidRDefault="00D9169A">
      <w:pPr>
        <w:rPr>
          <w:rStyle w:val="fontstyle01"/>
          <w:rFonts w:asciiTheme="minorEastAsia" w:hAnsiTheme="minorEastAsia" w:hint="eastAsia"/>
          <w:color w:val="494949"/>
          <w:sz w:val="20"/>
          <w:szCs w:val="20"/>
        </w:rPr>
      </w:pPr>
    </w:p>
    <w:p w:rsidR="00D9169A" w:rsidRPr="00D9169A" w:rsidRDefault="00D9169A">
      <w:pPr>
        <w:rPr>
          <w:rFonts w:asciiTheme="minorEastAsia" w:hAnsiTheme="minorEastAsia"/>
        </w:rPr>
      </w:pPr>
      <w:r>
        <w:rPr>
          <w:rFonts w:ascii="宋体" w:eastAsia="宋体" w:hAnsi="宋体" w:cs="宋体" w:hint="eastAsia"/>
          <w:color w:val="888888"/>
          <w:sz w:val="32"/>
          <w:szCs w:val="32"/>
        </w:rPr>
        <w:t>见</w:t>
      </w:r>
      <w:r w:rsidRPr="00D9169A">
        <w:rPr>
          <w:rFonts w:ascii="Meiryo" w:eastAsia="Meiryo" w:hAnsi="Meiryo" w:cs="Meiryo"/>
          <w:color w:val="888888"/>
          <w:sz w:val="32"/>
          <w:szCs w:val="32"/>
        </w:rPr>
        <w:t>⾯</w:t>
      </w:r>
      <w:r w:rsidRPr="00D9169A">
        <w:rPr>
          <w:rFonts w:ascii="宋体" w:eastAsia="宋体" w:hAnsi="宋体" w:cs="宋体"/>
          <w:color w:val="888888"/>
          <w:sz w:val="32"/>
          <w:szCs w:val="32"/>
        </w:rPr>
        <w:t>课测验</w:t>
      </w:r>
      <w:r w:rsidRPr="00D9169A">
        <w:rPr>
          <w:rFonts w:ascii="PingFang SC Medium" w:hAnsi="PingFang SC Medium"/>
          <w:color w:val="888888"/>
          <w:sz w:val="32"/>
          <w:szCs w:val="32"/>
        </w:rPr>
        <w:br/>
      </w:r>
      <w:r w:rsidRPr="00D9169A">
        <w:rPr>
          <w:rFonts w:ascii="PingFang SC Medium" w:hAnsi="PingFang SC Medium"/>
          <w:color w:val="494949"/>
          <w:sz w:val="20"/>
        </w:rPr>
        <w:t>学</w:t>
      </w:r>
      <w:r w:rsidRPr="00D9169A">
        <w:rPr>
          <w:rFonts w:ascii="Meiryo" w:eastAsia="Meiryo" w:hAnsi="Meiryo" w:cs="Meiryo"/>
          <w:color w:val="494949"/>
          <w:sz w:val="20"/>
        </w:rPr>
        <w:t>⽣</w:t>
      </w:r>
      <w:r w:rsidRPr="00D9169A">
        <w:rPr>
          <w:rFonts w:ascii="宋体" w:eastAsia="宋体" w:hAnsi="宋体" w:cs="宋体"/>
          <w:color w:val="494949"/>
          <w:sz w:val="20"/>
        </w:rPr>
        <w:t>参加</w:t>
      </w:r>
      <w:r>
        <w:rPr>
          <w:rFonts w:ascii="宋体" w:eastAsia="宋体" w:hAnsi="宋体" w:cs="宋体" w:hint="eastAsia"/>
          <w:color w:val="494949"/>
          <w:sz w:val="20"/>
        </w:rPr>
        <w:t>见</w:t>
      </w:r>
      <w:r w:rsidRPr="00D9169A">
        <w:rPr>
          <w:rFonts w:ascii="Meiryo" w:eastAsia="Meiryo" w:hAnsi="Meiryo" w:cs="Meiryo"/>
          <w:color w:val="494949"/>
          <w:sz w:val="20"/>
        </w:rPr>
        <w:t>⾯</w:t>
      </w:r>
      <w:r w:rsidRPr="00D9169A">
        <w:rPr>
          <w:rFonts w:ascii="宋体" w:eastAsia="宋体" w:hAnsi="宋体" w:cs="宋体"/>
          <w:color w:val="494949"/>
          <w:sz w:val="20"/>
        </w:rPr>
        <w:t>课，不仅仅是看直播看视频就得分了，还得认真听讲</w:t>
      </w:r>
      <w:r w:rsidRPr="00D9169A">
        <w:rPr>
          <w:rFonts w:ascii="Meiryo" w:eastAsia="Meiryo" w:hAnsi="Meiryo" w:cs="Meiryo"/>
          <w:color w:val="494949"/>
          <w:sz w:val="20"/>
        </w:rPr>
        <w:t>⽼</w:t>
      </w:r>
      <w:r w:rsidRPr="00D9169A">
        <w:rPr>
          <w:rFonts w:ascii="宋体" w:eastAsia="宋体" w:hAnsi="宋体" w:cs="宋体"/>
          <w:color w:val="494949"/>
          <w:sz w:val="20"/>
        </w:rPr>
        <w:t>师教授的内容，</w:t>
      </w:r>
      <w:r>
        <w:rPr>
          <w:rFonts w:ascii="宋体" w:eastAsia="宋体" w:hAnsi="宋体" w:cs="宋体" w:hint="eastAsia"/>
          <w:color w:val="494949"/>
          <w:sz w:val="20"/>
        </w:rPr>
        <w:t>然后</w:t>
      </w:r>
      <w:r w:rsidRPr="00D9169A">
        <w:rPr>
          <w:rFonts w:ascii="宋体" w:eastAsia="宋体" w:hAnsi="宋体" w:cs="宋体"/>
          <w:color w:val="494949"/>
          <w:sz w:val="20"/>
        </w:rPr>
        <w:t>需要</w:t>
      </w:r>
      <w:r w:rsidRPr="00D9169A">
        <w:rPr>
          <w:rFonts w:ascii="PingFang SC Medium" w:hAnsi="PingFang SC Medium"/>
          <w:color w:val="494949"/>
          <w:sz w:val="20"/>
        </w:rPr>
        <w:t>完成课后布置的随堂测验。</w:t>
      </w:r>
      <w:r w:rsidRPr="00D9169A">
        <w:rPr>
          <w:rFonts w:ascii="PingFang SC Medium" w:hAnsi="PingFang SC Medium"/>
          <w:color w:val="494949"/>
          <w:sz w:val="20"/>
          <w:szCs w:val="20"/>
        </w:rPr>
        <w:br/>
      </w:r>
      <w:r>
        <w:rPr>
          <w:rFonts w:ascii="宋体" w:eastAsia="宋体" w:hAnsi="宋体" w:cs="宋体" w:hint="eastAsia"/>
          <w:color w:val="494949"/>
          <w:sz w:val="20"/>
        </w:rPr>
        <w:t>见</w:t>
      </w:r>
      <w:r w:rsidRPr="00D9169A">
        <w:rPr>
          <w:rFonts w:ascii="Meiryo" w:eastAsia="Meiryo" w:hAnsi="Meiryo" w:cs="Meiryo"/>
          <w:color w:val="494949"/>
          <w:sz w:val="20"/>
        </w:rPr>
        <w:t>⾯</w:t>
      </w:r>
      <w:r w:rsidRPr="00D9169A">
        <w:rPr>
          <w:rFonts w:ascii="宋体" w:eastAsia="宋体" w:hAnsi="宋体" w:cs="宋体"/>
          <w:color w:val="494949"/>
          <w:sz w:val="20"/>
        </w:rPr>
        <w:t>课模块、作业考试列表、闯关任务挑战</w:t>
      </w:r>
      <w:r w:rsidRPr="00D9169A">
        <w:rPr>
          <w:rFonts w:ascii="Meiryo" w:eastAsia="Meiryo" w:hAnsi="Meiryo" w:cs="Meiryo"/>
          <w:color w:val="494949"/>
          <w:sz w:val="20"/>
        </w:rPr>
        <w:t>⾥</w:t>
      </w:r>
      <w:r w:rsidRPr="00D9169A">
        <w:rPr>
          <w:rFonts w:ascii="宋体" w:eastAsia="宋体" w:hAnsi="宋体" w:cs="宋体"/>
          <w:color w:val="494949"/>
          <w:sz w:val="20"/>
        </w:rPr>
        <w:t>都可以完成</w:t>
      </w:r>
      <w:r>
        <w:rPr>
          <w:rFonts w:ascii="宋体" w:eastAsia="宋体" w:hAnsi="宋体" w:cs="宋体" w:hint="eastAsia"/>
          <w:color w:val="494949"/>
          <w:sz w:val="20"/>
        </w:rPr>
        <w:t>见</w:t>
      </w:r>
      <w:r w:rsidRPr="00D9169A">
        <w:rPr>
          <w:rFonts w:ascii="Meiryo" w:eastAsia="Meiryo" w:hAnsi="Meiryo" w:cs="Meiryo"/>
          <w:color w:val="494949"/>
          <w:sz w:val="20"/>
        </w:rPr>
        <w:t>⾯</w:t>
      </w:r>
      <w:r w:rsidRPr="00D9169A">
        <w:rPr>
          <w:rFonts w:ascii="宋体" w:eastAsia="宋体" w:hAnsi="宋体" w:cs="宋体"/>
          <w:color w:val="494949"/>
          <w:sz w:val="20"/>
        </w:rPr>
        <w:t>课测验</w:t>
      </w:r>
      <w:r w:rsidRPr="00D9169A">
        <w:rPr>
          <w:rFonts w:ascii="PingFang SC Medium" w:hAnsi="PingFang SC Medium"/>
          <w:color w:val="494949"/>
          <w:sz w:val="20"/>
          <w:szCs w:val="20"/>
        </w:rPr>
        <w:br/>
      </w:r>
      <w:r w:rsidRPr="00D9169A">
        <w:rPr>
          <w:rFonts w:ascii="icomoon" w:hAnsi="icomoon"/>
          <w:color w:val="494949"/>
          <w:sz w:val="20"/>
        </w:rPr>
        <w:t xml:space="preserve"> </w:t>
      </w:r>
      <w:r w:rsidRPr="00D9169A">
        <w:rPr>
          <w:rFonts w:ascii="PingFang SC Medium" w:hAnsi="PingFang SC Medium"/>
          <w:color w:val="494949"/>
          <w:sz w:val="20"/>
        </w:rPr>
        <w:t>随堂测验都是客观题，提交后系统</w:t>
      </w:r>
      <w:r w:rsidRPr="00D9169A">
        <w:rPr>
          <w:rFonts w:ascii="Meiryo" w:eastAsia="Meiryo" w:hAnsi="Meiryo" w:cs="Meiryo"/>
          <w:color w:val="494949"/>
          <w:sz w:val="20"/>
        </w:rPr>
        <w:t>⾃</w:t>
      </w:r>
      <w:r w:rsidRPr="00D9169A">
        <w:rPr>
          <w:rFonts w:ascii="宋体" w:eastAsia="宋体" w:hAnsi="宋体" w:cs="宋体"/>
          <w:color w:val="494949"/>
          <w:sz w:val="20"/>
        </w:rPr>
        <w:t>动批卷出分</w:t>
      </w:r>
      <w:r w:rsidRPr="00D9169A">
        <w:rPr>
          <w:rFonts w:ascii="PingFang SC Medium" w:hAnsi="PingFang SC Medium"/>
          <w:color w:val="494949"/>
          <w:sz w:val="20"/>
          <w:szCs w:val="20"/>
        </w:rPr>
        <w:br/>
      </w:r>
      <w:r w:rsidRPr="00D9169A">
        <w:rPr>
          <w:rFonts w:ascii="icomoon" w:hAnsi="icomoon"/>
          <w:color w:val="494949"/>
          <w:sz w:val="20"/>
        </w:rPr>
        <w:t xml:space="preserve"> </w:t>
      </w:r>
      <w:r>
        <w:rPr>
          <w:rFonts w:ascii="PingFang SC Medium" w:hAnsi="PingFang SC Medium" w:hint="eastAsia"/>
          <w:color w:val="494949"/>
          <w:sz w:val="20"/>
        </w:rPr>
        <w:t>为</w:t>
      </w:r>
      <w:r w:rsidRPr="00D9169A">
        <w:rPr>
          <w:rFonts w:ascii="PingFang SC Medium" w:hAnsi="PingFang SC Medium"/>
          <w:color w:val="494949"/>
          <w:sz w:val="20"/>
        </w:rPr>
        <w:t>防</w:t>
      </w:r>
      <w:r w:rsidRPr="00D9169A">
        <w:rPr>
          <w:rFonts w:ascii="Meiryo" w:eastAsia="Meiryo" w:hAnsi="Meiryo" w:cs="Meiryo"/>
          <w:color w:val="494949"/>
          <w:sz w:val="20"/>
        </w:rPr>
        <w:t>⽌</w:t>
      </w:r>
      <w:r w:rsidRPr="00D9169A">
        <w:rPr>
          <w:rFonts w:ascii="宋体" w:eastAsia="宋体" w:hAnsi="宋体" w:cs="宋体"/>
          <w:color w:val="494949"/>
          <w:sz w:val="20"/>
        </w:rPr>
        <w:t>泄露题</w:t>
      </w:r>
      <w:r w:rsidRPr="00D9169A">
        <w:rPr>
          <w:rFonts w:ascii="Meiryo" w:eastAsia="Meiryo" w:hAnsi="Meiryo" w:cs="Meiryo"/>
          <w:color w:val="494949"/>
          <w:sz w:val="20"/>
        </w:rPr>
        <w:t>⽬</w:t>
      </w:r>
      <w:r w:rsidRPr="00D9169A">
        <w:rPr>
          <w:rFonts w:ascii="宋体" w:eastAsia="宋体" w:hAnsi="宋体" w:cs="宋体"/>
          <w:color w:val="494949"/>
          <w:sz w:val="20"/>
        </w:rPr>
        <w:t>答案，随堂测验不能申请重做和查看答案，因此提交需谨慎</w:t>
      </w:r>
      <w:r w:rsidRPr="00D9169A">
        <w:rPr>
          <w:rFonts w:ascii="PingFang SC Medium" w:hAnsi="PingFang SC Medium"/>
          <w:color w:val="494949"/>
          <w:sz w:val="20"/>
          <w:szCs w:val="20"/>
        </w:rPr>
        <w:br/>
      </w:r>
      <w:r w:rsidRPr="00D9169A">
        <w:rPr>
          <w:rFonts w:ascii="icomoon" w:hAnsi="icomoon"/>
          <w:color w:val="494949"/>
          <w:sz w:val="20"/>
        </w:rPr>
        <w:t xml:space="preserve"> </w:t>
      </w:r>
      <w:r w:rsidRPr="00D9169A">
        <w:rPr>
          <w:rFonts w:ascii="PingFang SC Medium" w:hAnsi="PingFang SC Medium"/>
          <w:color w:val="494949"/>
          <w:sz w:val="20"/>
        </w:rPr>
        <w:t>随堂测验的题</w:t>
      </w:r>
      <w:r w:rsidRPr="00D9169A">
        <w:rPr>
          <w:rFonts w:ascii="Meiryo" w:eastAsia="Meiryo" w:hAnsi="Meiryo" w:cs="Meiryo"/>
          <w:color w:val="494949"/>
          <w:sz w:val="20"/>
        </w:rPr>
        <w:t>⽬⼀</w:t>
      </w:r>
      <w:r w:rsidRPr="00D9169A">
        <w:rPr>
          <w:rFonts w:ascii="宋体" w:eastAsia="宋体" w:hAnsi="宋体" w:cs="宋体"/>
          <w:color w:val="494949"/>
          <w:sz w:val="20"/>
        </w:rPr>
        <w:t>般</w:t>
      </w:r>
      <w:r w:rsidRPr="00D9169A">
        <w:rPr>
          <w:rFonts w:ascii="Meiryo" w:eastAsia="Meiryo" w:hAnsi="Meiryo" w:cs="Meiryo"/>
          <w:color w:val="494949"/>
          <w:sz w:val="20"/>
        </w:rPr>
        <w:t>⽽⾔</w:t>
      </w:r>
      <w:r w:rsidRPr="00D9169A">
        <w:rPr>
          <w:rFonts w:ascii="宋体" w:eastAsia="宋体" w:hAnsi="宋体" w:cs="宋体"/>
          <w:color w:val="494949"/>
          <w:sz w:val="20"/>
        </w:rPr>
        <w:t>是</w:t>
      </w:r>
      <w:r w:rsidRPr="00D9169A">
        <w:rPr>
          <w:rFonts w:ascii="Meiryo" w:eastAsia="Meiryo" w:hAnsi="Meiryo" w:cs="Meiryo"/>
          <w:color w:val="494949"/>
          <w:sz w:val="20"/>
        </w:rPr>
        <w:t>⽼</w:t>
      </w:r>
      <w:r w:rsidRPr="00D9169A">
        <w:rPr>
          <w:rFonts w:ascii="宋体" w:eastAsia="宋体" w:hAnsi="宋体" w:cs="宋体"/>
          <w:color w:val="494949"/>
          <w:sz w:val="20"/>
        </w:rPr>
        <w:t>师根据</w:t>
      </w:r>
      <w:r>
        <w:rPr>
          <w:rFonts w:ascii="宋体" w:eastAsia="宋体" w:hAnsi="宋体" w:cs="宋体" w:hint="eastAsia"/>
          <w:color w:val="494949"/>
          <w:sz w:val="20"/>
        </w:rPr>
        <w:t>见</w:t>
      </w:r>
      <w:r w:rsidRPr="00D9169A">
        <w:rPr>
          <w:rFonts w:ascii="Meiryo" w:eastAsia="Meiryo" w:hAnsi="Meiryo" w:cs="Meiryo"/>
          <w:color w:val="494949"/>
          <w:sz w:val="20"/>
        </w:rPr>
        <w:t>⾯</w:t>
      </w:r>
      <w:r w:rsidRPr="00D9169A">
        <w:rPr>
          <w:rFonts w:ascii="宋体" w:eastAsia="宋体" w:hAnsi="宋体" w:cs="宋体"/>
          <w:color w:val="494949"/>
          <w:sz w:val="20"/>
        </w:rPr>
        <w:t>课所讲内容出的，因此需要同学</w:t>
      </w:r>
      <w:r w:rsidRPr="00D9169A">
        <w:rPr>
          <w:rFonts w:ascii="PingFang SC Medium" w:hAnsi="PingFang SC Medium"/>
          <w:color w:val="494949"/>
          <w:sz w:val="20"/>
        </w:rPr>
        <w:t>们注意听</w:t>
      </w:r>
      <w:r>
        <w:rPr>
          <w:rFonts w:ascii="PingFang SC Medium" w:hAnsi="PingFang SC Medium" w:hint="eastAsia"/>
          <w:color w:val="494949"/>
          <w:sz w:val="20"/>
        </w:rPr>
        <w:t>见</w:t>
      </w:r>
      <w:r w:rsidRPr="00D9169A">
        <w:rPr>
          <w:rFonts w:ascii="Meiryo" w:eastAsia="Meiryo" w:hAnsi="Meiryo" w:cs="Meiryo"/>
          <w:color w:val="494949"/>
          <w:sz w:val="20"/>
        </w:rPr>
        <w:t>⾯</w:t>
      </w:r>
      <w:r w:rsidRPr="00D9169A">
        <w:rPr>
          <w:rFonts w:ascii="PingFang SC Medium" w:hAnsi="PingFang SC Medium"/>
          <w:color w:val="494949"/>
          <w:sz w:val="20"/>
          <w:szCs w:val="20"/>
        </w:rPr>
        <w:br/>
      </w:r>
      <w:r w:rsidRPr="00D9169A">
        <w:rPr>
          <w:rFonts w:ascii="PingFang SC Medium" w:hAnsi="PingFang SC Medium"/>
          <w:color w:val="494949"/>
          <w:sz w:val="20"/>
        </w:rPr>
        <w:t>课内容，如果忘掉了，可补看回放视频</w:t>
      </w:r>
      <w:r w:rsidRPr="00D9169A">
        <w:rPr>
          <w:rFonts w:ascii="PingFang SC Medium" w:hAnsi="PingFang SC Medium"/>
          <w:color w:val="494949"/>
          <w:sz w:val="20"/>
          <w:szCs w:val="20"/>
        </w:rPr>
        <w:br/>
      </w:r>
      <w:r w:rsidRPr="00D9169A">
        <w:rPr>
          <w:rFonts w:ascii="icomoon" w:hAnsi="icomoon"/>
          <w:color w:val="494949"/>
          <w:sz w:val="20"/>
        </w:rPr>
        <w:t xml:space="preserve"> </w:t>
      </w:r>
      <w:r w:rsidRPr="00D9169A">
        <w:rPr>
          <w:rFonts w:ascii="Meiryo" w:eastAsia="Meiryo" w:hAnsi="Meiryo" w:cs="Meiryo"/>
          <w:color w:val="494949"/>
          <w:sz w:val="20"/>
        </w:rPr>
        <w:t>⽼</w:t>
      </w:r>
      <w:r w:rsidRPr="00D9169A">
        <w:rPr>
          <w:rFonts w:ascii="宋体" w:eastAsia="宋体" w:hAnsi="宋体" w:cs="宋体"/>
          <w:color w:val="494949"/>
          <w:sz w:val="20"/>
        </w:rPr>
        <w:t>师何时布置随堂测验是看</w:t>
      </w:r>
      <w:r w:rsidRPr="00D9169A">
        <w:rPr>
          <w:rFonts w:ascii="Meiryo" w:eastAsia="Meiryo" w:hAnsi="Meiryo" w:cs="Meiryo"/>
          <w:color w:val="494949"/>
          <w:sz w:val="20"/>
        </w:rPr>
        <w:t>⽼</w:t>
      </w:r>
      <w:r w:rsidRPr="00D9169A">
        <w:rPr>
          <w:rFonts w:ascii="宋体" w:eastAsia="宋体" w:hAnsi="宋体" w:cs="宋体"/>
          <w:color w:val="494949"/>
          <w:sz w:val="20"/>
        </w:rPr>
        <w:t>师具体安排的，以</w:t>
      </w:r>
      <w:r w:rsidRPr="00D9169A">
        <w:rPr>
          <w:rFonts w:ascii="Meiryo" w:eastAsia="Meiryo" w:hAnsi="Meiryo" w:cs="Meiryo"/>
          <w:color w:val="494949"/>
          <w:sz w:val="20"/>
        </w:rPr>
        <w:t>⽼</w:t>
      </w:r>
      <w:r w:rsidRPr="00D9169A">
        <w:rPr>
          <w:rFonts w:ascii="宋体" w:eastAsia="宋体" w:hAnsi="宋体" w:cs="宋体"/>
          <w:color w:val="494949"/>
          <w:sz w:val="20"/>
        </w:rPr>
        <w:t>师发布为准，需要同学们及时关注</w:t>
      </w:r>
      <w:r>
        <w:rPr>
          <w:rFonts w:ascii="宋体" w:eastAsia="宋体" w:hAnsi="宋体" w:cs="宋体" w:hint="eastAsia"/>
          <w:color w:val="494949"/>
          <w:sz w:val="20"/>
        </w:rPr>
        <w:t>见</w:t>
      </w:r>
      <w:r w:rsidRPr="00D9169A">
        <w:rPr>
          <w:rFonts w:ascii="Meiryo" w:eastAsia="Meiryo" w:hAnsi="Meiryo" w:cs="Meiryo"/>
          <w:color w:val="494949"/>
          <w:sz w:val="20"/>
        </w:rPr>
        <w:t>⾯</w:t>
      </w:r>
      <w:r w:rsidRPr="00D9169A">
        <w:rPr>
          <w:rFonts w:ascii="PingFang SC Medium" w:hAnsi="PingFang SC Medium"/>
          <w:color w:val="494949"/>
          <w:sz w:val="20"/>
          <w:szCs w:val="20"/>
        </w:rPr>
        <w:br/>
      </w:r>
      <w:r w:rsidRPr="00D9169A">
        <w:rPr>
          <w:rFonts w:ascii="PingFang SC Medium" w:hAnsi="PingFang SC Medium"/>
          <w:color w:val="494949"/>
          <w:sz w:val="20"/>
        </w:rPr>
        <w:t>课模块和作业考试列表变动</w:t>
      </w:r>
    </w:p>
    <w:sectPr w:rsidR="00D9169A" w:rsidRPr="00D9169A" w:rsidSect="00FA3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4D2" w:rsidRDefault="00D234D2" w:rsidP="00F91EE6">
      <w:r>
        <w:separator/>
      </w:r>
    </w:p>
  </w:endnote>
  <w:endnote w:type="continuationSeparator" w:id="0">
    <w:p w:rsidR="00D234D2" w:rsidRDefault="00D234D2" w:rsidP="00F91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ingFang SC 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como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4D2" w:rsidRDefault="00D234D2" w:rsidP="00F91EE6">
      <w:r>
        <w:separator/>
      </w:r>
    </w:p>
  </w:footnote>
  <w:footnote w:type="continuationSeparator" w:id="0">
    <w:p w:rsidR="00D234D2" w:rsidRDefault="00D234D2" w:rsidP="00F91E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EE6"/>
    <w:rsid w:val="00186B94"/>
    <w:rsid w:val="00844506"/>
    <w:rsid w:val="00A9519D"/>
    <w:rsid w:val="00B1658B"/>
    <w:rsid w:val="00B84F79"/>
    <w:rsid w:val="00D17A40"/>
    <w:rsid w:val="00D234D2"/>
    <w:rsid w:val="00D9169A"/>
    <w:rsid w:val="00F91EE6"/>
    <w:rsid w:val="00FA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1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1E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1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1EE6"/>
    <w:rPr>
      <w:sz w:val="18"/>
      <w:szCs w:val="18"/>
    </w:rPr>
  </w:style>
  <w:style w:type="character" w:customStyle="1" w:styleId="fontstyle01">
    <w:name w:val="fontstyle01"/>
    <w:basedOn w:val="a0"/>
    <w:rsid w:val="00F91EE6"/>
    <w:rPr>
      <w:rFonts w:ascii="PingFang SC Medium" w:hAnsi="PingFang SC Medium" w:hint="default"/>
      <w:b w:val="0"/>
      <w:bCs w:val="0"/>
      <w:i w:val="0"/>
      <w:iCs w:val="0"/>
      <w:color w:val="000000"/>
      <w:sz w:val="40"/>
      <w:szCs w:val="40"/>
    </w:rPr>
  </w:style>
  <w:style w:type="paragraph" w:styleId="a5">
    <w:name w:val="Balloon Text"/>
    <w:basedOn w:val="a"/>
    <w:link w:val="Char1"/>
    <w:uiPriority w:val="99"/>
    <w:semiHidden/>
    <w:unhideWhenUsed/>
    <w:rsid w:val="00A951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519D"/>
    <w:rPr>
      <w:sz w:val="18"/>
      <w:szCs w:val="18"/>
    </w:rPr>
  </w:style>
  <w:style w:type="character" w:customStyle="1" w:styleId="fontstyle11">
    <w:name w:val="fontstyle11"/>
    <w:basedOn w:val="a0"/>
    <w:rsid w:val="00D9169A"/>
    <w:rPr>
      <w:rFonts w:ascii="icomoon" w:hAnsi="icomoon" w:hint="default"/>
      <w:b w:val="0"/>
      <w:bCs w:val="0"/>
      <w:i w:val="0"/>
      <w:iCs w:val="0"/>
      <w:color w:val="49494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140</Words>
  <Characters>804</Characters>
  <Application>Microsoft Office Word</Application>
  <DocSecurity>0</DocSecurity>
  <Lines>6</Lines>
  <Paragraphs>1</Paragraphs>
  <ScaleCrop>false</ScaleCrop>
  <Company>Shark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</dc:creator>
  <cp:keywords/>
  <dc:description/>
  <cp:lastModifiedBy>Shark</cp:lastModifiedBy>
  <cp:revision>8</cp:revision>
  <dcterms:created xsi:type="dcterms:W3CDTF">2019-03-12T08:03:00Z</dcterms:created>
  <dcterms:modified xsi:type="dcterms:W3CDTF">2019-03-12T08:19:00Z</dcterms:modified>
</cp:coreProperties>
</file>